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920CC6">
        <w:rPr>
          <w:rFonts w:ascii="Times New Roman" w:eastAsia="Times New Roman" w:hAnsi="Times New Roman" w:cs="Times New Roman"/>
          <w:sz w:val="24"/>
          <w:szCs w:val="24"/>
          <w:lang w:val="sr-Cyrl-RS"/>
        </w:rPr>
        <w:t>93</w:t>
      </w:r>
      <w:r w:rsidR="00753734">
        <w:rPr>
          <w:rFonts w:ascii="Times New Roman" w:eastAsia="Times New Roman" w:hAnsi="Times New Roman" w:cs="Times New Roman"/>
          <w:sz w:val="24"/>
          <w:szCs w:val="24"/>
          <w:lang w:val="sr-Cyrl-RS"/>
        </w:rPr>
        <w:t>-2</w:t>
      </w:r>
      <w:r w:rsidR="005676C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6160D9" w:rsidRPr="006E5E50" w:rsidRDefault="00093308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19</w:t>
      </w:r>
      <w:r w:rsidR="00322D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март</w:t>
      </w:r>
      <w:r w:rsidR="001D2C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53734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5676C1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6160D9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9432C" w:rsidRDefault="0009432C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Pr="006E5E50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6160D9" w:rsidRDefault="006160D9" w:rsidP="006160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6160D9" w:rsidRPr="006E5E50" w:rsidRDefault="0009432C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ОСМУ</w:t>
      </w:r>
      <w:r w:rsidR="00F902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160D9"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СЕДНИЦУ ОДБОРА ЗА ПРИВРЕДУ, 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9330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ПОНЕДЕЉАК</w:t>
      </w:r>
      <w:r w:rsidR="007537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09330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22D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093308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МАРТ</w:t>
      </w:r>
      <w:r w:rsidR="007537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BF3E7C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ГОДИНЕ,</w:t>
      </w:r>
    </w:p>
    <w:p w:rsidR="006160D9" w:rsidRPr="006E5E50" w:rsidRDefault="002C059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093308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0933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60D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867522">
        <w:rPr>
          <w:rFonts w:ascii="Times New Roman" w:eastAsia="Times New Roman" w:hAnsi="Times New Roman" w:cs="Times New Roman"/>
          <w:sz w:val="24"/>
          <w:szCs w:val="24"/>
          <w:lang w:val="sr-Cyrl-CS"/>
        </w:rPr>
        <w:t>00</w:t>
      </w:r>
      <w:r w:rsidR="006160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6160D9" w:rsidRDefault="006160D9" w:rsidP="00616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6160D9" w:rsidRPr="006E5E50" w:rsidRDefault="006160D9" w:rsidP="006160D9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160D9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6160D9" w:rsidRPr="006E5E50" w:rsidRDefault="006160D9" w:rsidP="0061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9432C" w:rsidRPr="0009432C" w:rsidRDefault="00D92645" w:rsidP="000943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432C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09432C" w:rsidRPr="0009432C">
        <w:rPr>
          <w:rFonts w:ascii="Times New Roman" w:hAnsi="Times New Roman" w:cs="Times New Roman"/>
          <w:sz w:val="24"/>
          <w:szCs w:val="24"/>
          <w:lang w:val="sr-Cyrl-RS"/>
        </w:rPr>
        <w:t>Информациј</w:t>
      </w:r>
      <w:r w:rsidR="0009432C" w:rsidRPr="0009432C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D6E47">
        <w:rPr>
          <w:rFonts w:ascii="Times New Roman" w:hAnsi="Times New Roman" w:cs="Times New Roman"/>
          <w:sz w:val="24"/>
          <w:szCs w:val="24"/>
          <w:lang w:val="sr-Cyrl-RS"/>
        </w:rPr>
        <w:t xml:space="preserve"> о раду Министарства привреде</w:t>
      </w:r>
      <w:r w:rsidR="0009432C" w:rsidRPr="0009432C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октобар-децембар 2020. године (10 број 02-595/20-5 од 26. јануара 2021. године);</w:t>
      </w:r>
    </w:p>
    <w:p w:rsidR="0009432C" w:rsidRPr="0009432C" w:rsidRDefault="0009432C" w:rsidP="000943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432C">
        <w:rPr>
          <w:rFonts w:ascii="Times New Roman" w:hAnsi="Times New Roman" w:cs="Times New Roman"/>
          <w:sz w:val="24"/>
          <w:szCs w:val="24"/>
          <w:lang w:val="sr-Cyrl-RS"/>
        </w:rPr>
        <w:t>Разматрање Извештаја Министарства привреде о стању поступка приватизације за октобар 2020. године (10 број 02-255/20-9 од 23. новембра 2020. године);</w:t>
      </w:r>
    </w:p>
    <w:p w:rsidR="0009432C" w:rsidRPr="0009432C" w:rsidRDefault="0009432C" w:rsidP="000943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432C">
        <w:rPr>
          <w:rFonts w:ascii="Times New Roman" w:hAnsi="Times New Roman" w:cs="Times New Roman"/>
          <w:sz w:val="24"/>
          <w:szCs w:val="24"/>
          <w:lang w:val="sr-Cyrl-RS"/>
        </w:rPr>
        <w:t>Разматрање Извештаја Министарства привреде о стању поступка приватизације за новембар 2020. године (10 број 02-255/20-10 од 16. децембра 2020. године);</w:t>
      </w:r>
    </w:p>
    <w:p w:rsidR="0009432C" w:rsidRPr="0009432C" w:rsidRDefault="0009432C" w:rsidP="000943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432C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Извештаја Министарства привреде о стању поступка приватизације за децембар 2020. године (10 број 02-255/20-11 од 18. јануара 2021. године); </w:t>
      </w:r>
    </w:p>
    <w:p w:rsidR="0009432C" w:rsidRPr="0009432C" w:rsidRDefault="0009432C" w:rsidP="000943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432C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Извештаја Министарства привреде о стању поступка приватизације за јануар 2021. године (10 број 02-297/21 од 23. фебруара 2021. године); </w:t>
      </w:r>
    </w:p>
    <w:p w:rsidR="0009432C" w:rsidRDefault="0009432C" w:rsidP="000943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432C"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09432C" w:rsidRPr="0009432C" w:rsidRDefault="0009432C" w:rsidP="000943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0D9" w:rsidRPr="0009432C" w:rsidRDefault="005676C1" w:rsidP="000943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432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9432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160D9" w:rsidRPr="0009432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ће бити одржана у </w:t>
      </w:r>
      <w:r w:rsidR="00445826">
        <w:rPr>
          <w:rFonts w:ascii="Times New Roman" w:eastAsia="Times New Roman" w:hAnsi="Times New Roman" w:cs="Times New Roman"/>
          <w:sz w:val="24"/>
          <w:szCs w:val="24"/>
          <w:lang w:val="sr-Cyrl-CS"/>
        </w:rPr>
        <w:t>Дому</w:t>
      </w:r>
      <w:bookmarkStart w:id="0" w:name="_GoBack"/>
      <w:bookmarkEnd w:id="0"/>
      <w:r w:rsidR="006160D9" w:rsidRPr="0009432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Народне скупштине,</w:t>
      </w:r>
      <w:r w:rsidR="006160D9" w:rsidRPr="000943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45826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 Николе Пашића 13</w:t>
      </w:r>
      <w:r w:rsidR="00093308" w:rsidRPr="0009432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8E557D" w:rsidRPr="0009432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сала</w:t>
      </w:r>
      <w:r w:rsidR="00093308" w:rsidRPr="0009432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93308" w:rsidRPr="0009432C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6160D9" w:rsidRPr="0009432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160D9" w:rsidRDefault="006160D9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Default="006160D9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730AD" w:rsidRPr="008E147E" w:rsidRDefault="006730AD" w:rsidP="006160D9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6160D9" w:rsidRPr="006E5E50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6E5E5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6160D9" w:rsidRPr="006E5E50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160D9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5E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E8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с.р.</w:t>
      </w:r>
    </w:p>
    <w:p w:rsidR="006160D9" w:rsidRDefault="006160D9" w:rsidP="006160D9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124C" w:rsidRDefault="0010124C"/>
    <w:sectPr w:rsidR="0010124C" w:rsidSect="006506E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CC0"/>
    <w:multiLevelType w:val="hybridMultilevel"/>
    <w:tmpl w:val="B94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C32B7"/>
    <w:multiLevelType w:val="hybridMultilevel"/>
    <w:tmpl w:val="14BCF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F29E7"/>
    <w:multiLevelType w:val="multilevel"/>
    <w:tmpl w:val="5AC22F74"/>
    <w:styleLink w:val="Style1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51683CA2"/>
    <w:multiLevelType w:val="hybridMultilevel"/>
    <w:tmpl w:val="AF1099AE"/>
    <w:lvl w:ilvl="0" w:tplc="ECBECD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D9"/>
    <w:rsid w:val="0004648A"/>
    <w:rsid w:val="0005382D"/>
    <w:rsid w:val="00093308"/>
    <w:rsid w:val="0009432C"/>
    <w:rsid w:val="00095A23"/>
    <w:rsid w:val="0010124C"/>
    <w:rsid w:val="001D098E"/>
    <w:rsid w:val="001D2CC7"/>
    <w:rsid w:val="002C0599"/>
    <w:rsid w:val="00322DC1"/>
    <w:rsid w:val="00350A21"/>
    <w:rsid w:val="00373094"/>
    <w:rsid w:val="00445826"/>
    <w:rsid w:val="00494442"/>
    <w:rsid w:val="00524644"/>
    <w:rsid w:val="005676C1"/>
    <w:rsid w:val="006160D9"/>
    <w:rsid w:val="006506E3"/>
    <w:rsid w:val="006730AD"/>
    <w:rsid w:val="00753734"/>
    <w:rsid w:val="0076071A"/>
    <w:rsid w:val="00784EAC"/>
    <w:rsid w:val="00867522"/>
    <w:rsid w:val="008D20E8"/>
    <w:rsid w:val="008E4B8B"/>
    <w:rsid w:val="008E557D"/>
    <w:rsid w:val="00920CC6"/>
    <w:rsid w:val="00954A6B"/>
    <w:rsid w:val="00B1249A"/>
    <w:rsid w:val="00BD6E47"/>
    <w:rsid w:val="00BF3E7C"/>
    <w:rsid w:val="00D92645"/>
    <w:rsid w:val="00DE0F36"/>
    <w:rsid w:val="00F52CCC"/>
    <w:rsid w:val="00F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D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92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D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4A6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92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25</cp:revision>
  <dcterms:created xsi:type="dcterms:W3CDTF">2019-09-23T06:14:00Z</dcterms:created>
  <dcterms:modified xsi:type="dcterms:W3CDTF">2021-03-17T14:08:00Z</dcterms:modified>
</cp:coreProperties>
</file>